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18" w:rsidRPr="004E0718" w:rsidRDefault="00B913BC" w:rsidP="004E0718">
      <w:pPr>
        <w:pStyle w:val="Ttulo1"/>
        <w:jc w:val="center"/>
        <w:rPr>
          <w:rFonts w:eastAsia="Arial MT"/>
          <w:bCs w:val="0"/>
          <w:sz w:val="20"/>
          <w:szCs w:val="20"/>
          <w:lang w:eastAsia="pt-BR"/>
        </w:rPr>
      </w:pPr>
      <w:r>
        <w:rPr>
          <w:rFonts w:eastAsia="Arial MT"/>
          <w:bCs w:val="0"/>
          <w:sz w:val="20"/>
          <w:szCs w:val="20"/>
          <w:lang w:eastAsia="pt-BR"/>
        </w:rPr>
        <w:t>EDITAL 01</w:t>
      </w:r>
      <w:bookmarkStart w:id="0" w:name="_GoBack"/>
      <w:bookmarkEnd w:id="0"/>
      <w:r w:rsidR="004E0718" w:rsidRPr="004E0718">
        <w:rPr>
          <w:rFonts w:eastAsia="Arial MT"/>
          <w:bCs w:val="0"/>
          <w:sz w:val="20"/>
          <w:szCs w:val="20"/>
          <w:lang w:eastAsia="pt-BR"/>
        </w:rPr>
        <w:t>/2025 – PROPESP</w:t>
      </w:r>
    </w:p>
    <w:p w:rsidR="004E0718" w:rsidRPr="004E0718" w:rsidRDefault="004E0718" w:rsidP="004E0718">
      <w:pPr>
        <w:pStyle w:val="Ttulo1"/>
        <w:jc w:val="center"/>
        <w:rPr>
          <w:rFonts w:eastAsia="Arial MT"/>
          <w:bCs w:val="0"/>
          <w:sz w:val="20"/>
          <w:szCs w:val="20"/>
          <w:lang w:eastAsia="pt-BR"/>
        </w:rPr>
      </w:pPr>
      <w:r w:rsidRPr="004E0718">
        <w:rPr>
          <w:rFonts w:eastAsia="Arial MT"/>
          <w:bCs w:val="0"/>
          <w:sz w:val="20"/>
          <w:szCs w:val="20"/>
          <w:lang w:eastAsia="pt-BR"/>
        </w:rPr>
        <w:t>EDITAL DE SELEÇÃO INTERNA DE PROPOSTAS</w:t>
      </w:r>
      <w:r>
        <w:rPr>
          <w:rFonts w:eastAsia="Arial MT"/>
          <w:bCs w:val="0"/>
          <w:sz w:val="20"/>
          <w:szCs w:val="20"/>
          <w:lang w:eastAsia="pt-BR"/>
        </w:rPr>
        <w:t xml:space="preserve"> UFPA</w:t>
      </w:r>
    </w:p>
    <w:p w:rsidR="008E7389" w:rsidRDefault="004E0718" w:rsidP="004E0718">
      <w:pPr>
        <w:pStyle w:val="Ttulo1"/>
        <w:spacing w:before="0"/>
        <w:jc w:val="center"/>
        <w:rPr>
          <w:rFonts w:eastAsia="Arial MT"/>
          <w:bCs w:val="0"/>
          <w:sz w:val="20"/>
          <w:szCs w:val="20"/>
          <w:lang w:eastAsia="pt-BR"/>
        </w:rPr>
      </w:pPr>
      <w:r w:rsidRPr="004E0718">
        <w:rPr>
          <w:rFonts w:eastAsia="Arial MT"/>
          <w:bCs w:val="0"/>
          <w:sz w:val="20"/>
          <w:szCs w:val="20"/>
          <w:lang w:eastAsia="pt-BR"/>
        </w:rPr>
        <w:t>CHAMADA PÚBLICA MCTI/FINEP/FNDCT/CENTROS TEMÁTICOS 2024/2025</w:t>
      </w:r>
    </w:p>
    <w:p w:rsidR="00C94752" w:rsidRPr="008A62F7" w:rsidRDefault="00C94752" w:rsidP="008E7389">
      <w:pPr>
        <w:pStyle w:val="Ttulo1"/>
        <w:spacing w:before="0"/>
        <w:jc w:val="center"/>
        <w:rPr>
          <w:w w:val="95"/>
        </w:rPr>
      </w:pPr>
    </w:p>
    <w:p w:rsidR="0038369B" w:rsidRPr="008A62F7" w:rsidRDefault="002C2ED7" w:rsidP="002C2ED7">
      <w:pPr>
        <w:pStyle w:val="Ttulo1"/>
        <w:jc w:val="center"/>
      </w:pPr>
      <w:r w:rsidRPr="008A62F7">
        <w:rPr>
          <w:w w:val="95"/>
        </w:rPr>
        <w:t>FORMULÁRIO DE PROPOSTAS: SELEÇÃO INTERNA</w:t>
      </w:r>
    </w:p>
    <w:p w:rsidR="0038369B" w:rsidRPr="008A62F7" w:rsidRDefault="0038369B">
      <w:pPr>
        <w:pStyle w:val="Corpodetexto"/>
        <w:spacing w:before="6"/>
        <w:rPr>
          <w:rFonts w:ascii="Arial" w:hAnsi="Arial" w:cs="Arial"/>
          <w:b/>
          <w:sz w:val="12"/>
        </w:rPr>
      </w:pPr>
    </w:p>
    <w:tbl>
      <w:tblPr>
        <w:tblStyle w:val="Tabelacomgrade"/>
        <w:tblW w:w="10521" w:type="dxa"/>
        <w:tblInd w:w="-5" w:type="dxa"/>
        <w:tblLook w:val="04A0" w:firstRow="1" w:lastRow="0" w:firstColumn="1" w:lastColumn="0" w:noHBand="0" w:noVBand="1"/>
      </w:tblPr>
      <w:tblGrid>
        <w:gridCol w:w="3119"/>
        <w:gridCol w:w="7402"/>
      </w:tblGrid>
      <w:tr w:rsidR="002C2ED7" w:rsidRPr="008A62F7" w:rsidTr="002C2ED7">
        <w:trPr>
          <w:trHeight w:val="263"/>
        </w:trPr>
        <w:tc>
          <w:tcPr>
            <w:tcW w:w="10521" w:type="dxa"/>
            <w:gridSpan w:val="2"/>
            <w:shd w:val="clear" w:color="auto" w:fill="F2F2F2" w:themeFill="background1" w:themeFillShade="F2"/>
          </w:tcPr>
          <w:p w:rsidR="002C2ED7" w:rsidRPr="008A62F7" w:rsidRDefault="002C2ED7" w:rsidP="002C2ED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A62F7">
              <w:rPr>
                <w:rFonts w:ascii="Arial" w:hAnsi="Arial" w:cs="Arial"/>
                <w:b/>
                <w:sz w:val="18"/>
              </w:rPr>
              <w:t>DADOS GERAIS</w:t>
            </w:r>
          </w:p>
        </w:tc>
      </w:tr>
      <w:tr w:rsidR="002C2ED7" w:rsidRPr="008A62F7" w:rsidTr="00E2210D">
        <w:trPr>
          <w:trHeight w:val="236"/>
        </w:trPr>
        <w:tc>
          <w:tcPr>
            <w:tcW w:w="3119" w:type="dxa"/>
            <w:shd w:val="clear" w:color="auto" w:fill="F2F2F2" w:themeFill="background1" w:themeFillShade="F2"/>
          </w:tcPr>
          <w:p w:rsidR="002C2ED7" w:rsidRPr="008A62F7" w:rsidRDefault="006019E5" w:rsidP="006019E5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Nome do(a) coordenador(a) da proposta</w:t>
            </w:r>
          </w:p>
        </w:tc>
        <w:tc>
          <w:tcPr>
            <w:tcW w:w="7402" w:type="dxa"/>
          </w:tcPr>
          <w:p w:rsidR="002C2ED7" w:rsidRPr="008A62F7" w:rsidRDefault="002C2ED7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  <w:tr w:rsidR="002C2ED7" w:rsidRPr="008A62F7" w:rsidTr="00E2210D">
        <w:trPr>
          <w:trHeight w:val="76"/>
        </w:trPr>
        <w:tc>
          <w:tcPr>
            <w:tcW w:w="3119" w:type="dxa"/>
            <w:shd w:val="clear" w:color="auto" w:fill="F2F2F2" w:themeFill="background1" w:themeFillShade="F2"/>
          </w:tcPr>
          <w:p w:rsidR="002C2ED7" w:rsidRPr="008A62F7" w:rsidRDefault="002C2ED7" w:rsidP="002C2ED7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 xml:space="preserve">E-mail </w:t>
            </w:r>
            <w:r w:rsidR="006019E5" w:rsidRPr="008A62F7">
              <w:rPr>
                <w:rFonts w:ascii="Arial" w:hAnsi="Arial" w:cs="Arial"/>
                <w:sz w:val="18"/>
              </w:rPr>
              <w:t xml:space="preserve">e número de celular </w:t>
            </w:r>
            <w:r w:rsidRPr="008A62F7">
              <w:rPr>
                <w:rFonts w:ascii="Arial" w:hAnsi="Arial" w:cs="Arial"/>
                <w:sz w:val="18"/>
              </w:rPr>
              <w:t>do</w:t>
            </w:r>
            <w:r w:rsidR="006019E5" w:rsidRPr="008A62F7">
              <w:rPr>
                <w:rFonts w:ascii="Arial" w:hAnsi="Arial" w:cs="Arial"/>
                <w:sz w:val="18"/>
              </w:rPr>
              <w:t>(a)</w:t>
            </w:r>
            <w:r w:rsidRPr="008A62F7">
              <w:rPr>
                <w:rFonts w:ascii="Arial" w:hAnsi="Arial" w:cs="Arial"/>
                <w:sz w:val="18"/>
              </w:rPr>
              <w:t xml:space="preserve"> coordenador</w:t>
            </w:r>
            <w:r w:rsidR="006019E5" w:rsidRPr="008A62F7">
              <w:rPr>
                <w:rFonts w:ascii="Arial" w:hAnsi="Arial" w:cs="Arial"/>
                <w:sz w:val="18"/>
              </w:rPr>
              <w:t>(a)</w:t>
            </w:r>
            <w:r w:rsidRPr="008A62F7">
              <w:rPr>
                <w:rFonts w:ascii="Arial" w:hAnsi="Arial" w:cs="Arial"/>
                <w:sz w:val="18"/>
              </w:rPr>
              <w:t xml:space="preserve"> da proposta</w:t>
            </w:r>
          </w:p>
        </w:tc>
        <w:tc>
          <w:tcPr>
            <w:tcW w:w="7402" w:type="dxa"/>
          </w:tcPr>
          <w:p w:rsidR="002C2ED7" w:rsidRPr="008A62F7" w:rsidRDefault="002C2ED7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  <w:tr w:rsidR="002C2ED7" w:rsidRPr="008A62F7" w:rsidTr="00E2210D">
        <w:trPr>
          <w:trHeight w:val="250"/>
        </w:trPr>
        <w:tc>
          <w:tcPr>
            <w:tcW w:w="3119" w:type="dxa"/>
            <w:shd w:val="clear" w:color="auto" w:fill="F2F2F2" w:themeFill="background1" w:themeFillShade="F2"/>
          </w:tcPr>
          <w:p w:rsidR="002C2ED7" w:rsidRPr="008A62F7" w:rsidRDefault="002C2ED7" w:rsidP="006019E5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 xml:space="preserve">Unidade </w:t>
            </w:r>
            <w:r w:rsidR="006019E5" w:rsidRPr="008A62F7">
              <w:rPr>
                <w:rFonts w:ascii="Arial" w:hAnsi="Arial" w:cs="Arial"/>
                <w:sz w:val="18"/>
              </w:rPr>
              <w:t>de lotação/ Programas de Pós-graduação</w:t>
            </w:r>
          </w:p>
        </w:tc>
        <w:tc>
          <w:tcPr>
            <w:tcW w:w="7402" w:type="dxa"/>
          </w:tcPr>
          <w:p w:rsidR="002C2ED7" w:rsidRPr="008A62F7" w:rsidRDefault="002C2ED7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  <w:tr w:rsidR="008D5D73" w:rsidRPr="008A62F7" w:rsidTr="00E2210D">
        <w:trPr>
          <w:trHeight w:val="250"/>
        </w:trPr>
        <w:tc>
          <w:tcPr>
            <w:tcW w:w="3119" w:type="dxa"/>
            <w:shd w:val="clear" w:color="auto" w:fill="F2F2F2" w:themeFill="background1" w:themeFillShade="F2"/>
          </w:tcPr>
          <w:p w:rsidR="008D5D73" w:rsidRPr="008A62F7" w:rsidRDefault="008D5D73" w:rsidP="006019E5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D5D73">
              <w:rPr>
                <w:rFonts w:ascii="Arial" w:hAnsi="Arial" w:cs="Arial"/>
                <w:sz w:val="18"/>
              </w:rPr>
              <w:t>Programas de Pós-graduação</w:t>
            </w:r>
            <w:r>
              <w:rPr>
                <w:rFonts w:ascii="Arial" w:hAnsi="Arial" w:cs="Arial"/>
                <w:sz w:val="18"/>
              </w:rPr>
              <w:t xml:space="preserve"> envolvidos na proposta</w:t>
            </w:r>
          </w:p>
        </w:tc>
        <w:tc>
          <w:tcPr>
            <w:tcW w:w="7402" w:type="dxa"/>
          </w:tcPr>
          <w:p w:rsidR="008D5D73" w:rsidRPr="008A62F7" w:rsidRDefault="008D5D73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</w:tbl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38369B" w:rsidRPr="008A62F7" w:rsidRDefault="0038369B">
      <w:pPr>
        <w:rPr>
          <w:rFonts w:ascii="Arial" w:hAnsi="Arial" w:cs="Arial"/>
          <w:sz w:val="14"/>
        </w:rPr>
        <w:sectPr w:rsidR="0038369B" w:rsidRPr="008A62F7">
          <w:headerReference w:type="default" r:id="rId7"/>
          <w:footerReference w:type="default" r:id="rId8"/>
          <w:pgSz w:w="11900" w:h="16840"/>
          <w:pgMar w:top="1580" w:right="480" w:bottom="900" w:left="480" w:header="380" w:footer="629" w:gutter="0"/>
          <w:cols w:space="720"/>
        </w:sectPr>
      </w:pPr>
    </w:p>
    <w:p w:rsidR="0038369B" w:rsidRPr="008A62F7" w:rsidRDefault="007D7274">
      <w:pPr>
        <w:spacing w:before="110"/>
        <w:ind w:left="120"/>
        <w:rPr>
          <w:rFonts w:ascii="Arial" w:hAnsi="Arial" w:cs="Arial"/>
          <w:b/>
          <w:sz w:val="24"/>
        </w:rPr>
      </w:pPr>
      <w:r w:rsidRPr="008A62F7">
        <w:rPr>
          <w:rFonts w:ascii="Arial" w:hAnsi="Arial" w:cs="Arial"/>
          <w:b/>
          <w:sz w:val="24"/>
        </w:rPr>
        <w:lastRenderedPageBreak/>
        <w:t xml:space="preserve">PROJETO </w:t>
      </w:r>
    </w:p>
    <w:p w:rsidR="0038369B" w:rsidRPr="008A62F7" w:rsidRDefault="0038369B">
      <w:pPr>
        <w:pStyle w:val="Corpodetexto"/>
        <w:spacing w:before="6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0"/>
        <w:gridCol w:w="5160"/>
      </w:tblGrid>
      <w:tr w:rsidR="00FA64B6" w:rsidRPr="008A62F7" w:rsidTr="00BE1B91">
        <w:trPr>
          <w:trHeight w:val="310"/>
        </w:trPr>
        <w:tc>
          <w:tcPr>
            <w:tcW w:w="10700" w:type="dxa"/>
            <w:gridSpan w:val="2"/>
          </w:tcPr>
          <w:p w:rsidR="00FA64B6" w:rsidRPr="00446142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46142">
              <w:rPr>
                <w:rFonts w:ascii="Arial" w:hAnsi="Arial" w:cs="Arial"/>
                <w:b/>
                <w:sz w:val="18"/>
              </w:rPr>
              <w:t>DADOS GERAIS</w:t>
            </w:r>
          </w:p>
        </w:tc>
      </w:tr>
      <w:tr w:rsidR="0038369B" w:rsidRPr="008A62F7" w:rsidTr="00D66AB3">
        <w:trPr>
          <w:trHeight w:val="287"/>
        </w:trPr>
        <w:tc>
          <w:tcPr>
            <w:tcW w:w="5540" w:type="dxa"/>
          </w:tcPr>
          <w:p w:rsidR="0038369B" w:rsidRPr="008A62F7" w:rsidRDefault="002C2ED7" w:rsidP="00522721">
            <w:pPr>
              <w:pStyle w:val="TableParagraph"/>
              <w:spacing w:before="50" w:line="180" w:lineRule="exact"/>
              <w:ind w:right="891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Título</w:t>
            </w:r>
            <w:r w:rsidRPr="008A62F7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9C1139" w:rsidRPr="008A62F7">
              <w:rPr>
                <w:rFonts w:ascii="Arial" w:hAnsi="Arial" w:cs="Arial"/>
                <w:spacing w:val="-6"/>
                <w:sz w:val="18"/>
              </w:rPr>
              <w:t xml:space="preserve">e Sigla </w:t>
            </w:r>
            <w:r w:rsidRPr="008A62F7">
              <w:rPr>
                <w:rFonts w:ascii="Arial" w:hAnsi="Arial" w:cs="Arial"/>
                <w:sz w:val="18"/>
              </w:rPr>
              <w:t>do</w:t>
            </w:r>
            <w:r w:rsidRPr="008A62F7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8A62F7">
              <w:rPr>
                <w:rFonts w:ascii="Arial" w:hAnsi="Arial" w:cs="Arial"/>
                <w:sz w:val="18"/>
              </w:rPr>
              <w:t>Projeto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8369B" w:rsidRPr="008A62F7" w:rsidTr="00D66AB3">
        <w:trPr>
          <w:trHeight w:val="250"/>
        </w:trPr>
        <w:tc>
          <w:tcPr>
            <w:tcW w:w="5540" w:type="dxa"/>
          </w:tcPr>
          <w:p w:rsidR="0038369B" w:rsidRPr="008A62F7" w:rsidRDefault="009C1139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Prazo Total de Execução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522721" w:rsidRPr="008A62F7" w:rsidTr="00D66AB3">
        <w:trPr>
          <w:trHeight w:val="250"/>
        </w:trPr>
        <w:tc>
          <w:tcPr>
            <w:tcW w:w="5540" w:type="dxa"/>
          </w:tcPr>
          <w:p w:rsidR="00522721" w:rsidRPr="008A62F7" w:rsidRDefault="0052272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Descrição e justificativa</w:t>
            </w:r>
            <w:r w:rsidR="006059EE">
              <w:rPr>
                <w:rFonts w:ascii="Arial" w:hAnsi="Arial" w:cs="Arial"/>
                <w:sz w:val="18"/>
              </w:rPr>
              <w:t xml:space="preserve"> (d</w:t>
            </w:r>
            <w:r w:rsidR="006059EE" w:rsidRPr="0079690F">
              <w:rPr>
                <w:rFonts w:ascii="Arial" w:hAnsi="Arial" w:cs="Arial"/>
                <w:sz w:val="18"/>
              </w:rPr>
              <w:t>escreva abaixo a situação atual e o que se busca solucionar com o projeto</w:t>
            </w:r>
            <w:r w:rsidR="006059EE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160" w:type="dxa"/>
          </w:tcPr>
          <w:p w:rsidR="00522721" w:rsidRPr="008A62F7" w:rsidRDefault="00522721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8369B" w:rsidRPr="008A62F7" w:rsidTr="00D66AB3">
        <w:trPr>
          <w:trHeight w:val="274"/>
        </w:trPr>
        <w:tc>
          <w:tcPr>
            <w:tcW w:w="5540" w:type="dxa"/>
          </w:tcPr>
          <w:p w:rsidR="0038369B" w:rsidRPr="008A62F7" w:rsidRDefault="00522721" w:rsidP="00522721">
            <w:pPr>
              <w:pStyle w:val="TableParagraph"/>
              <w:spacing w:before="50" w:line="180" w:lineRule="exact"/>
              <w:ind w:right="894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Objetivo</w:t>
            </w:r>
            <w:r w:rsidR="00B84049" w:rsidRPr="008A62F7">
              <w:rPr>
                <w:rFonts w:ascii="Arial" w:hAnsi="Arial" w:cs="Arial"/>
                <w:sz w:val="18"/>
              </w:rPr>
              <w:t xml:space="preserve"> geral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6019E5" w:rsidRPr="008A62F7" w:rsidTr="00D66AB3">
        <w:trPr>
          <w:trHeight w:val="265"/>
        </w:trPr>
        <w:tc>
          <w:tcPr>
            <w:tcW w:w="5540" w:type="dxa"/>
          </w:tcPr>
          <w:p w:rsidR="006019E5" w:rsidRPr="008A62F7" w:rsidRDefault="002B3554" w:rsidP="002B3554">
            <w:pPr>
              <w:pStyle w:val="TableParagraph"/>
              <w:spacing w:before="50" w:line="180" w:lineRule="exact"/>
              <w:ind w:right="894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Resumo</w:t>
            </w:r>
            <w:r w:rsidR="006059EE">
              <w:rPr>
                <w:rFonts w:ascii="Arial" w:hAnsi="Arial" w:cs="Arial"/>
                <w:sz w:val="18"/>
              </w:rPr>
              <w:t xml:space="preserve"> (d</w:t>
            </w:r>
            <w:r w:rsidR="006059EE" w:rsidRPr="0079690F">
              <w:rPr>
                <w:rFonts w:ascii="Arial" w:hAnsi="Arial" w:cs="Arial"/>
                <w:sz w:val="18"/>
              </w:rPr>
              <w:t>escreva abaixo o que se pretende alcançar ao final do período de execução do projeto</w:t>
            </w:r>
            <w:r w:rsidR="006059EE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160" w:type="dxa"/>
          </w:tcPr>
          <w:p w:rsidR="006019E5" w:rsidRPr="008A62F7" w:rsidRDefault="006019E5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2B3554" w:rsidRPr="008A62F7" w:rsidTr="00D66AB3">
        <w:trPr>
          <w:trHeight w:val="282"/>
        </w:trPr>
        <w:tc>
          <w:tcPr>
            <w:tcW w:w="5540" w:type="dxa"/>
          </w:tcPr>
          <w:p w:rsidR="002B3554" w:rsidRPr="008A62F7" w:rsidRDefault="002B3554" w:rsidP="002B3554">
            <w:pPr>
              <w:pStyle w:val="TableParagraph"/>
              <w:spacing w:before="50" w:line="180" w:lineRule="exact"/>
              <w:ind w:right="894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Palavras-chave</w:t>
            </w:r>
          </w:p>
        </w:tc>
        <w:tc>
          <w:tcPr>
            <w:tcW w:w="5160" w:type="dxa"/>
          </w:tcPr>
          <w:p w:rsidR="002B3554" w:rsidRPr="008A62F7" w:rsidRDefault="002B3554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8369B" w:rsidRPr="008A62F7" w:rsidTr="00D66AB3">
        <w:trPr>
          <w:trHeight w:val="273"/>
        </w:trPr>
        <w:tc>
          <w:tcPr>
            <w:tcW w:w="5540" w:type="dxa"/>
          </w:tcPr>
          <w:p w:rsidR="0038369B" w:rsidRPr="008A62F7" w:rsidRDefault="002B3554" w:rsidP="004E0718">
            <w:pPr>
              <w:pStyle w:val="TableParagraph"/>
              <w:spacing w:before="50" w:line="180" w:lineRule="exact"/>
              <w:ind w:right="273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 xml:space="preserve">Área </w:t>
            </w:r>
            <w:r w:rsidR="004E0718">
              <w:rPr>
                <w:rFonts w:ascii="Arial" w:hAnsi="Arial" w:cs="Arial"/>
                <w:sz w:val="18"/>
              </w:rPr>
              <w:t>Temática (</w:t>
            </w:r>
            <w:r w:rsidR="004E0718" w:rsidRPr="004E0718">
              <w:rPr>
                <w:rFonts w:ascii="Arial" w:hAnsi="Arial" w:cs="Arial"/>
                <w:sz w:val="18"/>
              </w:rPr>
              <w:t xml:space="preserve">Transição </w:t>
            </w:r>
            <w:r w:rsidR="004E0718">
              <w:rPr>
                <w:rFonts w:ascii="Arial" w:hAnsi="Arial" w:cs="Arial"/>
                <w:sz w:val="18"/>
              </w:rPr>
              <w:t>E</w:t>
            </w:r>
            <w:r w:rsidR="004E0718" w:rsidRPr="004E0718">
              <w:rPr>
                <w:rFonts w:ascii="Arial" w:hAnsi="Arial" w:cs="Arial"/>
                <w:sz w:val="18"/>
              </w:rPr>
              <w:t>nergética</w:t>
            </w:r>
            <w:r w:rsidR="004E0718">
              <w:rPr>
                <w:rFonts w:ascii="Arial" w:hAnsi="Arial" w:cs="Arial"/>
                <w:sz w:val="18"/>
              </w:rPr>
              <w:t>;</w:t>
            </w:r>
            <w:r w:rsidR="004E0718" w:rsidRPr="004E0718">
              <w:rPr>
                <w:rFonts w:ascii="Arial" w:hAnsi="Arial" w:cs="Arial"/>
                <w:sz w:val="18"/>
              </w:rPr>
              <w:t>Transformação Digital Transição</w:t>
            </w:r>
            <w:r w:rsidR="004E0718">
              <w:rPr>
                <w:rFonts w:ascii="Arial" w:hAnsi="Arial" w:cs="Arial"/>
                <w:sz w:val="18"/>
              </w:rPr>
              <w:t xml:space="preserve"> Ecológica; </w:t>
            </w:r>
            <w:r w:rsidR="004E0718" w:rsidRPr="004E0718">
              <w:rPr>
                <w:rFonts w:ascii="Arial" w:hAnsi="Arial" w:cs="Arial"/>
                <w:sz w:val="18"/>
              </w:rPr>
              <w:t>Defesa</w:t>
            </w:r>
            <w:r w:rsidR="004E0718">
              <w:rPr>
                <w:rFonts w:ascii="Arial" w:hAnsi="Arial" w:cs="Arial"/>
                <w:sz w:val="18"/>
              </w:rPr>
              <w:t>; Saúde)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D10E78" w:rsidRPr="008A62F7" w:rsidTr="00D66AB3">
        <w:trPr>
          <w:trHeight w:val="273"/>
        </w:trPr>
        <w:tc>
          <w:tcPr>
            <w:tcW w:w="5540" w:type="dxa"/>
          </w:tcPr>
          <w:p w:rsidR="00D10E78" w:rsidRPr="008A62F7" w:rsidRDefault="00D10E78" w:rsidP="004E0718">
            <w:pPr>
              <w:pStyle w:val="TableParagraph"/>
              <w:spacing w:before="50" w:line="180" w:lineRule="exact"/>
              <w:ind w:right="27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Nome da empresa parceira</w:t>
            </w:r>
          </w:p>
        </w:tc>
        <w:tc>
          <w:tcPr>
            <w:tcW w:w="5160" w:type="dxa"/>
          </w:tcPr>
          <w:p w:rsidR="00D10E78" w:rsidRPr="008A62F7" w:rsidRDefault="00D10E78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FA64B6" w:rsidRPr="008A62F7" w:rsidTr="009C1139">
        <w:trPr>
          <w:trHeight w:val="278"/>
        </w:trPr>
        <w:tc>
          <w:tcPr>
            <w:tcW w:w="10700" w:type="dxa"/>
            <w:gridSpan w:val="2"/>
          </w:tcPr>
          <w:p w:rsidR="00FA64B6" w:rsidRPr="008A62F7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8A62F7">
              <w:rPr>
                <w:rFonts w:ascii="Arial" w:hAnsi="Arial" w:cs="Arial"/>
                <w:b/>
                <w:sz w:val="18"/>
              </w:rPr>
              <w:t>EQUIPE CIENTÍFICA</w:t>
            </w:r>
          </w:p>
        </w:tc>
      </w:tr>
      <w:tr w:rsidR="0038369B" w:rsidRPr="008A62F7" w:rsidTr="00D66AB3">
        <w:trPr>
          <w:trHeight w:val="610"/>
        </w:trPr>
        <w:tc>
          <w:tcPr>
            <w:tcW w:w="5540" w:type="dxa"/>
          </w:tcPr>
          <w:p w:rsidR="00676ADC" w:rsidRDefault="00846823" w:rsidP="00846823">
            <w:pPr>
              <w:pStyle w:val="TableParagraph"/>
              <w:spacing w:before="50" w:line="180" w:lineRule="exact"/>
              <w:ind w:right="139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</w:t>
            </w:r>
            <w:r w:rsidR="002B3554" w:rsidRPr="008A62F7">
              <w:rPr>
                <w:rFonts w:ascii="Arial" w:hAnsi="Arial" w:cs="Arial"/>
                <w:sz w:val="18"/>
              </w:rPr>
              <w:t xml:space="preserve">ndicar </w:t>
            </w:r>
            <w:r w:rsidR="00C94752">
              <w:rPr>
                <w:rFonts w:ascii="Arial" w:hAnsi="Arial" w:cs="Arial"/>
                <w:sz w:val="18"/>
              </w:rPr>
              <w:t>q</w:t>
            </w:r>
            <w:r w:rsidR="00676ADC" w:rsidRPr="00676ADC">
              <w:rPr>
                <w:rFonts w:ascii="Arial" w:hAnsi="Arial" w:cs="Arial"/>
                <w:sz w:val="18"/>
              </w:rPr>
              <w:t xml:space="preserve">ualificação e competência </w:t>
            </w:r>
            <w:r w:rsidR="00D10E78" w:rsidRPr="00D10E78">
              <w:rPr>
                <w:rFonts w:ascii="Arial" w:hAnsi="Arial" w:cs="Arial"/>
                <w:sz w:val="18"/>
              </w:rPr>
              <w:t>da equipe técnico-científica beneficiada pela implantação da infraestrutura e para o desenvolvimento do projeto de pesquisa, verificando a sua aderência à proposta.</w:t>
            </w:r>
            <w:r w:rsidR="00676ADC">
              <w:rPr>
                <w:rFonts w:ascii="Arial" w:hAnsi="Arial" w:cs="Arial"/>
                <w:sz w:val="18"/>
              </w:rPr>
              <w:t xml:space="preserve"> </w:t>
            </w:r>
          </w:p>
          <w:p w:rsidR="0038369B" w:rsidRPr="00676ADC" w:rsidRDefault="0038369B" w:rsidP="00676ADC">
            <w:pPr>
              <w:pStyle w:val="TableParagraph"/>
              <w:spacing w:before="50" w:line="180" w:lineRule="exact"/>
              <w:ind w:right="643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FA64B6" w:rsidRPr="008A62F7" w:rsidTr="009C1139">
        <w:trPr>
          <w:trHeight w:val="350"/>
        </w:trPr>
        <w:tc>
          <w:tcPr>
            <w:tcW w:w="10700" w:type="dxa"/>
            <w:gridSpan w:val="2"/>
          </w:tcPr>
          <w:p w:rsidR="00FA64B6" w:rsidRPr="008A62F7" w:rsidRDefault="00846823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846823">
              <w:rPr>
                <w:rFonts w:ascii="Arial" w:hAnsi="Arial" w:cs="Arial"/>
                <w:b/>
                <w:sz w:val="18"/>
              </w:rPr>
              <w:t xml:space="preserve"> ADERÊNCIA DA PROPOSTA AOS OBJETIVOS DA CHAMADA E À LINHA DE APOIO</w:t>
            </w:r>
          </w:p>
        </w:tc>
      </w:tr>
      <w:tr w:rsidR="000470AB" w:rsidRPr="008A62F7" w:rsidTr="00D66AB3">
        <w:trPr>
          <w:trHeight w:val="610"/>
        </w:trPr>
        <w:tc>
          <w:tcPr>
            <w:tcW w:w="5540" w:type="dxa"/>
          </w:tcPr>
          <w:p w:rsidR="000470AB" w:rsidRPr="00676ADC" w:rsidRDefault="00C00A99" w:rsidP="00D10E78">
            <w:pPr>
              <w:pStyle w:val="TableParagraph"/>
              <w:spacing w:before="50" w:line="180" w:lineRule="exact"/>
              <w:ind w:right="78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Descrever</w:t>
            </w:r>
            <w:r w:rsidR="000470AB">
              <w:rPr>
                <w:rFonts w:ascii="Arial" w:hAnsi="Arial" w:cs="Arial"/>
                <w:sz w:val="18"/>
              </w:rPr>
              <w:t xml:space="preserve"> </w:t>
            </w:r>
            <w:r w:rsidR="00D10E78">
              <w:rPr>
                <w:rFonts w:ascii="Arial" w:hAnsi="Arial" w:cs="Arial"/>
                <w:sz w:val="18"/>
              </w:rPr>
              <w:t>o m</w:t>
            </w:r>
            <w:r w:rsidR="00D10E78" w:rsidRPr="00D10E78">
              <w:rPr>
                <w:rFonts w:ascii="Arial" w:hAnsi="Arial" w:cs="Arial"/>
                <w:sz w:val="18"/>
              </w:rPr>
              <w:t xml:space="preserve">érito e </w:t>
            </w:r>
            <w:r w:rsidR="00D10E78">
              <w:rPr>
                <w:rFonts w:ascii="Arial" w:hAnsi="Arial" w:cs="Arial"/>
                <w:sz w:val="18"/>
              </w:rPr>
              <w:t xml:space="preserve">a </w:t>
            </w:r>
            <w:r w:rsidR="00D10E78" w:rsidRPr="00D10E78">
              <w:rPr>
                <w:rFonts w:ascii="Arial" w:hAnsi="Arial" w:cs="Arial"/>
                <w:sz w:val="18"/>
              </w:rPr>
              <w:t>abrangência do projeto de pesquisa aplicad</w:t>
            </w:r>
            <w:r w:rsidR="00D10E78">
              <w:rPr>
                <w:rFonts w:ascii="Arial" w:hAnsi="Arial" w:cs="Arial"/>
                <w:sz w:val="18"/>
              </w:rPr>
              <w:t>o</w:t>
            </w:r>
            <w:r w:rsidR="00D10E78" w:rsidRPr="00D10E78">
              <w:rPr>
                <w:rFonts w:ascii="Arial" w:hAnsi="Arial" w:cs="Arial"/>
                <w:sz w:val="18"/>
              </w:rPr>
              <w:t xml:space="preserve"> e da infraestrutura laboratorial, demonstrando a aplicação para a temática e sua relevância para o País, Região, Estado ou Município.</w:t>
            </w:r>
          </w:p>
        </w:tc>
        <w:tc>
          <w:tcPr>
            <w:tcW w:w="5160" w:type="dxa"/>
          </w:tcPr>
          <w:p w:rsidR="000470AB" w:rsidRPr="008A62F7" w:rsidRDefault="000470AB" w:rsidP="00FA64B6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A64B6" w:rsidRPr="008A62F7" w:rsidTr="009C1139">
        <w:trPr>
          <w:trHeight w:val="323"/>
        </w:trPr>
        <w:tc>
          <w:tcPr>
            <w:tcW w:w="10700" w:type="dxa"/>
            <w:gridSpan w:val="2"/>
          </w:tcPr>
          <w:p w:rsidR="00FA64B6" w:rsidRPr="008A62F7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446142">
              <w:rPr>
                <w:rFonts w:ascii="Arial" w:hAnsi="Arial" w:cs="Arial"/>
                <w:b/>
                <w:sz w:val="18"/>
              </w:rPr>
              <w:t>INFRAESTRUTURA</w:t>
            </w:r>
          </w:p>
        </w:tc>
      </w:tr>
      <w:tr w:rsidR="0038369B" w:rsidRPr="008A62F7" w:rsidTr="00D66AB3">
        <w:trPr>
          <w:trHeight w:val="430"/>
        </w:trPr>
        <w:tc>
          <w:tcPr>
            <w:tcW w:w="5540" w:type="dxa"/>
          </w:tcPr>
          <w:p w:rsidR="00B61DBA" w:rsidRDefault="002A0B24" w:rsidP="00B61DBA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Descrever a </w:t>
            </w:r>
            <w:r w:rsidRPr="002A0B24">
              <w:rPr>
                <w:rFonts w:ascii="Arial" w:hAnsi="Arial" w:cs="Arial"/>
                <w:sz w:val="18"/>
              </w:rPr>
              <w:t xml:space="preserve">infraestrutura já existente e </w:t>
            </w:r>
            <w:r w:rsidR="00846823">
              <w:rPr>
                <w:rFonts w:ascii="Arial" w:hAnsi="Arial" w:cs="Arial"/>
                <w:sz w:val="18"/>
              </w:rPr>
              <w:t xml:space="preserve">a </w:t>
            </w:r>
            <w:r w:rsidRPr="002A0B24">
              <w:rPr>
                <w:rFonts w:ascii="Arial" w:hAnsi="Arial" w:cs="Arial"/>
                <w:sz w:val="18"/>
              </w:rPr>
              <w:t>proposta para o desenvolvimento do projeto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2A0B24" w:rsidRDefault="002A0B24" w:rsidP="00B61DBA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</w:rPr>
            </w:pPr>
            <w:r w:rsidRPr="002A0B24">
              <w:rPr>
                <w:rFonts w:ascii="Arial" w:hAnsi="Arial" w:cs="Arial"/>
                <w:sz w:val="18"/>
              </w:rPr>
              <w:t>Esta chamada pressupõe que já exista capacidade instalada em termos de infraestrutura de pesquisa para a respectiva área temática escolhida. Desta forma este item avaliará a adequação da infraestrutura e a lógica de ampliação solicitada</w:t>
            </w:r>
            <w:r w:rsidR="00805078">
              <w:rPr>
                <w:rFonts w:ascii="Arial" w:hAnsi="Arial" w:cs="Arial"/>
                <w:sz w:val="18"/>
              </w:rPr>
              <w:t>.</w:t>
            </w:r>
          </w:p>
          <w:p w:rsidR="0038369B" w:rsidRPr="008A62F7" w:rsidRDefault="0038369B" w:rsidP="00B61DBA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2A0B24" w:rsidRPr="008A62F7" w:rsidTr="00F84D39">
        <w:trPr>
          <w:trHeight w:val="430"/>
        </w:trPr>
        <w:tc>
          <w:tcPr>
            <w:tcW w:w="10700" w:type="dxa"/>
            <w:gridSpan w:val="2"/>
          </w:tcPr>
          <w:p w:rsidR="002A0B24" w:rsidRPr="002A0B24" w:rsidRDefault="002A0B24" w:rsidP="002A0B24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0B24">
              <w:rPr>
                <w:rFonts w:ascii="Arial" w:hAnsi="Arial" w:cs="Arial"/>
                <w:b/>
                <w:sz w:val="18"/>
                <w:szCs w:val="18"/>
              </w:rPr>
              <w:t>METODOLOGIA</w:t>
            </w:r>
          </w:p>
        </w:tc>
      </w:tr>
      <w:tr w:rsidR="002A0B24" w:rsidRPr="008A62F7" w:rsidTr="00D66AB3">
        <w:trPr>
          <w:trHeight w:val="430"/>
        </w:trPr>
        <w:tc>
          <w:tcPr>
            <w:tcW w:w="5540" w:type="dxa"/>
          </w:tcPr>
          <w:p w:rsidR="002A0B24" w:rsidRDefault="002A0B24" w:rsidP="00B61DBA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Descrever a </w:t>
            </w:r>
            <w:r w:rsidRPr="002A0B24">
              <w:rPr>
                <w:rFonts w:ascii="Arial" w:hAnsi="Arial" w:cs="Arial"/>
                <w:sz w:val="18"/>
              </w:rPr>
              <w:t>metodologia de desenvolvimento do projeto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2A0B24" w:rsidRDefault="002A0B24" w:rsidP="00744D5F">
            <w:pPr>
              <w:pStyle w:val="TableParagraph"/>
              <w:spacing w:before="50" w:line="180" w:lineRule="exact"/>
              <w:ind w:right="139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Este item avaliará</w:t>
            </w:r>
            <w:r w:rsidRPr="002A0B24">
              <w:rPr>
                <w:rFonts w:ascii="Arial" w:hAnsi="Arial" w:cs="Arial"/>
                <w:sz w:val="18"/>
              </w:rPr>
              <w:t xml:space="preserve"> se a metodologia </w:t>
            </w:r>
            <w:r w:rsidR="00744D5F">
              <w:rPr>
                <w:rFonts w:ascii="Arial" w:hAnsi="Arial" w:cs="Arial"/>
                <w:sz w:val="18"/>
              </w:rPr>
              <w:t>é</w:t>
            </w:r>
            <w:r w:rsidRPr="002A0B24">
              <w:rPr>
                <w:rFonts w:ascii="Arial" w:hAnsi="Arial" w:cs="Arial"/>
                <w:sz w:val="18"/>
              </w:rPr>
              <w:t xml:space="preserve"> adequada ao desenvolvimento do projeto</w:t>
            </w:r>
            <w:r w:rsidR="00744D5F">
              <w:rPr>
                <w:rFonts w:ascii="Arial" w:hAnsi="Arial" w:cs="Arial"/>
                <w:sz w:val="18"/>
              </w:rPr>
              <w:t xml:space="preserve"> de pesquisa aplicado</w:t>
            </w:r>
            <w:r w:rsidRPr="002A0B24">
              <w:rPr>
                <w:rFonts w:ascii="Arial" w:hAnsi="Arial" w:cs="Arial"/>
                <w:sz w:val="18"/>
              </w:rPr>
              <w:t>, indicando o risco tecnológico, a viabilidade técnica e o potencial avanço que representará para a área temática escolhida. Também será considerada a metodologia indicada para a implantação da infraestrutura solicitada.</w:t>
            </w:r>
          </w:p>
        </w:tc>
        <w:tc>
          <w:tcPr>
            <w:tcW w:w="5160" w:type="dxa"/>
          </w:tcPr>
          <w:p w:rsidR="002A0B24" w:rsidRPr="008A62F7" w:rsidRDefault="002A0B24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2A0B24" w:rsidRPr="008A62F7" w:rsidTr="00D76983">
        <w:trPr>
          <w:trHeight w:val="430"/>
        </w:trPr>
        <w:tc>
          <w:tcPr>
            <w:tcW w:w="10700" w:type="dxa"/>
            <w:gridSpan w:val="2"/>
          </w:tcPr>
          <w:p w:rsidR="002A0B24" w:rsidRPr="002A0B24" w:rsidRDefault="002A0B24" w:rsidP="002A0B24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0B24">
              <w:rPr>
                <w:rFonts w:ascii="Arial" w:hAnsi="Arial" w:cs="Arial"/>
                <w:b/>
                <w:sz w:val="18"/>
                <w:szCs w:val="18"/>
              </w:rPr>
              <w:t>PARCERIAS ESTRATÉGICAS</w:t>
            </w:r>
          </w:p>
        </w:tc>
      </w:tr>
      <w:tr w:rsidR="002A0B24" w:rsidRPr="008A62F7" w:rsidTr="00D66AB3">
        <w:trPr>
          <w:trHeight w:val="430"/>
        </w:trPr>
        <w:tc>
          <w:tcPr>
            <w:tcW w:w="5540" w:type="dxa"/>
          </w:tcPr>
          <w:p w:rsidR="002A0B24" w:rsidRDefault="002A0B24" w:rsidP="002A0B24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Informar as p</w:t>
            </w:r>
            <w:r w:rsidRPr="002A0B24">
              <w:rPr>
                <w:rFonts w:ascii="Arial" w:hAnsi="Arial" w:cs="Arial"/>
                <w:sz w:val="18"/>
              </w:rPr>
              <w:t>arcerias estratégicas estabelecidas com outras ICTs e empresas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2A0B24" w:rsidRDefault="002A0B24" w:rsidP="002A0B24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Este item avaliará</w:t>
            </w:r>
            <w:r w:rsidRPr="002A0B24">
              <w:rPr>
                <w:rFonts w:ascii="Arial" w:hAnsi="Arial" w:cs="Arial"/>
                <w:sz w:val="18"/>
              </w:rPr>
              <w:t xml:space="preserve"> se a instituição executora e demais integrantes da proposta e empresas interessadas apresentam elevada complementaridade (conhecimentos, capacidade das equipes, infraestrutura de laboratórios, equipamentos, entre outros) e sinergia para o desenvolvimento do projeto, bem como se possíveis parceiros relacionados podem contribuir sobremaneira para geração do valor agregado do produto ou serviço inovador, decorrente do desenvolvimento da pesquisa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160" w:type="dxa"/>
          </w:tcPr>
          <w:p w:rsidR="002A0B24" w:rsidRPr="008A62F7" w:rsidRDefault="002A0B24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2A0B24" w:rsidRPr="008A62F7" w:rsidTr="00D66AB3">
        <w:trPr>
          <w:trHeight w:val="430"/>
        </w:trPr>
        <w:tc>
          <w:tcPr>
            <w:tcW w:w="5540" w:type="dxa"/>
          </w:tcPr>
          <w:p w:rsidR="002A0B24" w:rsidRDefault="002A0B24" w:rsidP="00B61DBA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160" w:type="dxa"/>
          </w:tcPr>
          <w:p w:rsidR="002A0B24" w:rsidRPr="008A62F7" w:rsidRDefault="002A0B24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9C1139" w:rsidRPr="008A62F7" w:rsidTr="00CC206B">
        <w:trPr>
          <w:trHeight w:val="430"/>
        </w:trPr>
        <w:tc>
          <w:tcPr>
            <w:tcW w:w="10700" w:type="dxa"/>
            <w:gridSpan w:val="2"/>
          </w:tcPr>
          <w:p w:rsidR="009C1139" w:rsidRPr="008A62F7" w:rsidRDefault="009C1139" w:rsidP="009C11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6"/>
              </w:rPr>
            </w:pPr>
            <w:r w:rsidRPr="00446142">
              <w:rPr>
                <w:rFonts w:ascii="Arial" w:hAnsi="Arial" w:cs="Arial"/>
                <w:b/>
                <w:sz w:val="18"/>
              </w:rPr>
              <w:t>RESULTADOS E IMPACTOS ESPERADOS</w:t>
            </w:r>
          </w:p>
        </w:tc>
      </w:tr>
      <w:tr w:rsidR="009C1139" w:rsidRPr="008A62F7" w:rsidTr="00D66AB3">
        <w:trPr>
          <w:trHeight w:val="430"/>
        </w:trPr>
        <w:tc>
          <w:tcPr>
            <w:tcW w:w="5540" w:type="dxa"/>
          </w:tcPr>
          <w:p w:rsidR="00D10E78" w:rsidRDefault="000470AB" w:rsidP="000470AB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Descrever </w:t>
            </w:r>
            <w:r w:rsidR="00D10E78">
              <w:rPr>
                <w:rFonts w:ascii="Arial" w:hAnsi="Arial" w:cs="Arial"/>
                <w:sz w:val="18"/>
              </w:rPr>
              <w:t>r</w:t>
            </w:r>
            <w:r w:rsidR="00D10E78" w:rsidRPr="00D10E78">
              <w:rPr>
                <w:rFonts w:ascii="Arial" w:hAnsi="Arial" w:cs="Arial"/>
                <w:sz w:val="18"/>
              </w:rPr>
              <w:t xml:space="preserve">esultados e impactos esperados no desenvolvimento das atividades de pesquisa objeto da proposta. </w:t>
            </w:r>
          </w:p>
          <w:p w:rsidR="009C1139" w:rsidRDefault="00D10E78" w:rsidP="000470AB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a</w:t>
            </w:r>
            <w:r w:rsidRPr="00D10E78">
              <w:rPr>
                <w:rFonts w:ascii="Arial" w:hAnsi="Arial" w:cs="Arial"/>
                <w:sz w:val="18"/>
              </w:rPr>
              <w:t xml:space="preserve">valiação </w:t>
            </w:r>
            <w:r>
              <w:rPr>
                <w:rFonts w:ascii="Arial" w:hAnsi="Arial" w:cs="Arial"/>
                <w:sz w:val="18"/>
              </w:rPr>
              <w:t xml:space="preserve">deste item será feita </w:t>
            </w:r>
            <w:r w:rsidRPr="00D10E78">
              <w:rPr>
                <w:rFonts w:ascii="Arial" w:hAnsi="Arial" w:cs="Arial"/>
                <w:sz w:val="18"/>
              </w:rPr>
              <w:t>se o projeto em questão apresentará externalidades positivas relevantes e pode gerar efeito transbordamento para a cadeia produtiva associada à linha temática como um todo, considerando a Política de Inovação da ICT. Para a área temática de defesa, a avaliação do efeito dual será considerada.</w:t>
            </w:r>
          </w:p>
          <w:p w:rsidR="007A40EB" w:rsidRPr="007A40EB" w:rsidRDefault="007A40EB" w:rsidP="000470AB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60" w:type="dxa"/>
          </w:tcPr>
          <w:p w:rsidR="009C1139" w:rsidRPr="008A62F7" w:rsidRDefault="009C1139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24963" w:rsidRPr="008A62F7" w:rsidTr="00BF020F">
        <w:trPr>
          <w:trHeight w:val="264"/>
        </w:trPr>
        <w:tc>
          <w:tcPr>
            <w:tcW w:w="10700" w:type="dxa"/>
            <w:gridSpan w:val="2"/>
          </w:tcPr>
          <w:p w:rsidR="00424963" w:rsidRPr="00446142" w:rsidRDefault="002A0B24" w:rsidP="006F2E3A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ORÇAMENTO/PRAZOS/CRONOGRAMA</w:t>
            </w:r>
          </w:p>
        </w:tc>
      </w:tr>
      <w:tr w:rsidR="00424963" w:rsidRPr="008A62F7" w:rsidTr="00D66AB3">
        <w:trPr>
          <w:trHeight w:val="430"/>
        </w:trPr>
        <w:tc>
          <w:tcPr>
            <w:tcW w:w="5540" w:type="dxa"/>
          </w:tcPr>
          <w:p w:rsidR="00251613" w:rsidRDefault="00251613" w:rsidP="009C1139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="002A0B24">
              <w:rPr>
                <w:rFonts w:ascii="Arial" w:hAnsi="Arial" w:cs="Arial"/>
                <w:sz w:val="18"/>
              </w:rPr>
              <w:t>Informar os prazos</w:t>
            </w:r>
            <w:r>
              <w:rPr>
                <w:rFonts w:ascii="Arial" w:hAnsi="Arial" w:cs="Arial"/>
                <w:sz w:val="18"/>
              </w:rPr>
              <w:t xml:space="preserve"> e</w:t>
            </w:r>
            <w:r w:rsidR="002A0B24">
              <w:rPr>
                <w:rFonts w:ascii="Arial" w:hAnsi="Arial" w:cs="Arial"/>
                <w:sz w:val="18"/>
              </w:rPr>
              <w:t xml:space="preserve"> o cronograma físico</w:t>
            </w:r>
            <w:r>
              <w:rPr>
                <w:rFonts w:ascii="Arial" w:hAnsi="Arial" w:cs="Arial"/>
                <w:sz w:val="18"/>
              </w:rPr>
              <w:t xml:space="preserve"> de execução da pesquisa</w:t>
            </w:r>
            <w:r w:rsidR="002A0B24">
              <w:rPr>
                <w:rFonts w:ascii="Arial" w:hAnsi="Arial" w:cs="Arial"/>
                <w:sz w:val="18"/>
              </w:rPr>
              <w:t xml:space="preserve">. </w:t>
            </w:r>
          </w:p>
          <w:p w:rsidR="00424963" w:rsidRDefault="00251613" w:rsidP="009C1139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="002A0B24">
              <w:rPr>
                <w:rFonts w:ascii="Arial" w:hAnsi="Arial" w:cs="Arial"/>
                <w:sz w:val="18"/>
              </w:rPr>
              <w:t xml:space="preserve">Descrever </w:t>
            </w:r>
            <w:r>
              <w:rPr>
                <w:rFonts w:ascii="Arial" w:hAnsi="Arial" w:cs="Arial"/>
                <w:sz w:val="18"/>
              </w:rPr>
              <w:t>o orçamento,</w:t>
            </w:r>
            <w:r w:rsidR="00424963" w:rsidRPr="008A62F7">
              <w:rPr>
                <w:rFonts w:ascii="Arial" w:hAnsi="Arial" w:cs="Arial"/>
                <w:sz w:val="18"/>
              </w:rPr>
              <w:t xml:space="preserve"> indicando os itens solicitados no projeto (</w:t>
            </w:r>
            <w:r w:rsidR="00424963" w:rsidRPr="00572FBB">
              <w:rPr>
                <w:rFonts w:ascii="Arial" w:hAnsi="Arial" w:cs="Arial"/>
                <w:b/>
                <w:sz w:val="18"/>
              </w:rPr>
              <w:t xml:space="preserve">valor mínimo de R$ </w:t>
            </w:r>
            <w:r w:rsidR="002A0B24">
              <w:rPr>
                <w:rFonts w:ascii="Arial" w:hAnsi="Arial" w:cs="Arial"/>
                <w:b/>
                <w:sz w:val="18"/>
              </w:rPr>
              <w:t>5</w:t>
            </w:r>
            <w:r w:rsidR="00424963" w:rsidRPr="00572FBB">
              <w:rPr>
                <w:rFonts w:ascii="Arial" w:hAnsi="Arial" w:cs="Arial"/>
                <w:b/>
                <w:sz w:val="18"/>
              </w:rPr>
              <w:t xml:space="preserve"> </w:t>
            </w:r>
            <w:r w:rsidR="007A40EB" w:rsidRPr="00572FBB">
              <w:rPr>
                <w:rFonts w:ascii="Arial" w:hAnsi="Arial" w:cs="Arial"/>
                <w:b/>
                <w:sz w:val="18"/>
              </w:rPr>
              <w:t>milhão</w:t>
            </w:r>
            <w:r w:rsidR="00424963" w:rsidRPr="00572FBB">
              <w:rPr>
                <w:rFonts w:ascii="Arial" w:hAnsi="Arial" w:cs="Arial"/>
                <w:b/>
                <w:sz w:val="18"/>
              </w:rPr>
              <w:t xml:space="preserve"> de reais e máximo de R$ </w:t>
            </w:r>
            <w:r w:rsidR="002A0B24">
              <w:rPr>
                <w:rFonts w:ascii="Arial" w:hAnsi="Arial" w:cs="Arial"/>
                <w:b/>
                <w:sz w:val="18"/>
              </w:rPr>
              <w:t>1</w:t>
            </w:r>
            <w:r w:rsidR="00627354" w:rsidRPr="00572FBB">
              <w:rPr>
                <w:rFonts w:ascii="Arial" w:hAnsi="Arial" w:cs="Arial"/>
                <w:b/>
                <w:sz w:val="18"/>
              </w:rPr>
              <w:t>5</w:t>
            </w:r>
            <w:r w:rsidR="00424963" w:rsidRPr="00572FBB">
              <w:rPr>
                <w:rFonts w:ascii="Arial" w:hAnsi="Arial" w:cs="Arial"/>
                <w:b/>
                <w:sz w:val="18"/>
              </w:rPr>
              <w:t xml:space="preserve"> milhões de reais</w:t>
            </w:r>
            <w:r w:rsidR="00424963" w:rsidRPr="008A62F7">
              <w:rPr>
                <w:rFonts w:ascii="Arial" w:hAnsi="Arial" w:cs="Arial"/>
                <w:sz w:val="18"/>
              </w:rPr>
              <w:t>, inclusa a previsão de 5% de DOACI/Fadesp e 20% de despesa com importação)</w:t>
            </w:r>
            <w:r w:rsidR="007A40EB">
              <w:rPr>
                <w:rFonts w:ascii="Arial" w:hAnsi="Arial" w:cs="Arial"/>
                <w:sz w:val="18"/>
              </w:rPr>
              <w:t>.</w:t>
            </w:r>
          </w:p>
          <w:p w:rsidR="00676ADC" w:rsidRPr="00251613" w:rsidRDefault="00251613" w:rsidP="00676ADC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OBS1</w:t>
            </w:r>
            <w:r w:rsidRPr="00251613">
              <w:rPr>
                <w:rFonts w:ascii="Arial" w:hAnsi="Arial" w:cs="Arial"/>
                <w:sz w:val="18"/>
              </w:rPr>
              <w:t>: O somatório das despesas com Bolsas e Pagamento de Pessoal estará limitado a 30% do valor dos recursos solicitados.</w:t>
            </w:r>
          </w:p>
          <w:p w:rsidR="00251613" w:rsidRPr="00251613" w:rsidRDefault="00251613" w:rsidP="00676ADC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sz w:val="18"/>
              </w:rPr>
            </w:pPr>
            <w:r w:rsidRPr="00251613">
              <w:rPr>
                <w:rFonts w:ascii="Arial" w:hAnsi="Arial" w:cs="Arial"/>
                <w:b/>
                <w:sz w:val="18"/>
              </w:rPr>
              <w:t>OBS2:</w:t>
            </w:r>
            <w:r w:rsidRPr="00251613">
              <w:rPr>
                <w:rFonts w:ascii="Arial" w:hAnsi="Arial" w:cs="Arial"/>
                <w:sz w:val="18"/>
              </w:rPr>
              <w:t xml:space="preserve"> As despesas classificadas na rubrica de Obras e Instalações estarão limitadas a 30% do valor solicitado.</w:t>
            </w:r>
          </w:p>
          <w:p w:rsidR="00251613" w:rsidRPr="007A40EB" w:rsidRDefault="00251613" w:rsidP="00676ADC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b/>
                <w:sz w:val="18"/>
              </w:rPr>
            </w:pPr>
            <w:r w:rsidRPr="00251613">
              <w:rPr>
                <w:rFonts w:ascii="Arial" w:hAnsi="Arial" w:cs="Arial"/>
                <w:b/>
                <w:sz w:val="18"/>
              </w:rPr>
              <w:t>OBS3:</w:t>
            </w:r>
            <w:r w:rsidRPr="00251613">
              <w:rPr>
                <w:rFonts w:ascii="Arial" w:hAnsi="Arial" w:cs="Arial"/>
                <w:sz w:val="18"/>
              </w:rPr>
              <w:t xml:space="preserve"> O valor total das Despesas de Capital não poderá exceder 50% do valor solicitado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160" w:type="dxa"/>
          </w:tcPr>
          <w:p w:rsidR="00424963" w:rsidRPr="008A62F7" w:rsidRDefault="00424963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</w:tbl>
    <w:p w:rsidR="00424963" w:rsidRPr="008A62F7" w:rsidRDefault="00424963">
      <w:pPr>
        <w:pStyle w:val="Corpodetexto"/>
        <w:rPr>
          <w:rFonts w:ascii="Arial" w:hAnsi="Arial" w:cs="Arial"/>
          <w:b/>
          <w:sz w:val="22"/>
        </w:rPr>
      </w:pPr>
    </w:p>
    <w:p w:rsidR="00623B5E" w:rsidRPr="008A62F7" w:rsidRDefault="00623B5E" w:rsidP="00623B5E">
      <w:pPr>
        <w:pStyle w:val="Corpodetexto"/>
        <w:ind w:left="1211"/>
        <w:jc w:val="both"/>
        <w:rPr>
          <w:rFonts w:ascii="Arial" w:hAnsi="Arial" w:cs="Arial"/>
          <w:sz w:val="22"/>
        </w:rPr>
      </w:pPr>
    </w:p>
    <w:sectPr w:rsidR="00623B5E" w:rsidRPr="008A62F7">
      <w:pgSz w:w="11900" w:h="16840"/>
      <w:pgMar w:top="1580" w:right="480" w:bottom="900" w:left="480" w:header="38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EA7" w:rsidRDefault="002F2EA7">
      <w:r>
        <w:separator/>
      </w:r>
    </w:p>
  </w:endnote>
  <w:endnote w:type="continuationSeparator" w:id="0">
    <w:p w:rsidR="002F2EA7" w:rsidRDefault="002F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D7" w:rsidRDefault="00AC2A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3296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10103485</wp:posOffset>
              </wp:positionV>
              <wp:extent cx="1732915" cy="23812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91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ED7" w:rsidRDefault="00E4586F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Sexta-feira</w:t>
                          </w:r>
                          <w:r w:rsidR="002C2ED7">
                            <w:rPr>
                              <w:color w:val="7F7F7F"/>
                              <w:sz w:val="12"/>
                            </w:rPr>
                            <w:t xml:space="preserve">,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10</w:t>
                          </w:r>
                          <w:r w:rsidR="002C2ED7">
                            <w:rPr>
                              <w:color w:val="7F7F7F"/>
                              <w:sz w:val="12"/>
                            </w:rPr>
                            <w:t xml:space="preserve"> de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janeiro</w:t>
                          </w:r>
                          <w:r w:rsidR="002C2ED7">
                            <w:rPr>
                              <w:color w:val="7F7F7F"/>
                              <w:sz w:val="12"/>
                            </w:rPr>
                            <w:t xml:space="preserve"> de 202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5</w:t>
                          </w:r>
                          <w:r w:rsidR="002C2ED7">
                            <w:rPr>
                              <w:color w:val="7F7F7F"/>
                              <w:sz w:val="12"/>
                            </w:rPr>
                            <w:t xml:space="preserve"> </w:t>
                          </w:r>
                        </w:p>
                        <w:p w:rsidR="002C2ED7" w:rsidRDefault="002C2ED7">
                          <w:pPr>
                            <w:spacing w:before="6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[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pt;margin-top:795.55pt;width:136.45pt;height:18.75pt;z-index:-166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rL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" filled="f" stroked="f">
              <v:textbox inset="0,0,0,0">
                <w:txbxContent>
                  <w:p w:rsidR="002C2ED7" w:rsidRDefault="00E4586F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Sexta-feira</w:t>
                    </w:r>
                    <w:r w:rsidR="002C2ED7">
                      <w:rPr>
                        <w:color w:val="7F7F7F"/>
                        <w:sz w:val="12"/>
                      </w:rPr>
                      <w:t xml:space="preserve">, </w:t>
                    </w:r>
                    <w:r>
                      <w:rPr>
                        <w:color w:val="7F7F7F"/>
                        <w:sz w:val="12"/>
                      </w:rPr>
                      <w:t>10</w:t>
                    </w:r>
                    <w:r w:rsidR="002C2ED7">
                      <w:rPr>
                        <w:color w:val="7F7F7F"/>
                        <w:sz w:val="12"/>
                      </w:rPr>
                      <w:t xml:space="preserve"> de </w:t>
                    </w:r>
                    <w:r>
                      <w:rPr>
                        <w:color w:val="7F7F7F"/>
                        <w:sz w:val="12"/>
                      </w:rPr>
                      <w:t>janeiro</w:t>
                    </w:r>
                    <w:r w:rsidR="002C2ED7">
                      <w:rPr>
                        <w:color w:val="7F7F7F"/>
                        <w:sz w:val="12"/>
                      </w:rPr>
                      <w:t xml:space="preserve"> de 202</w:t>
                    </w:r>
                    <w:r>
                      <w:rPr>
                        <w:color w:val="7F7F7F"/>
                        <w:sz w:val="12"/>
                      </w:rPr>
                      <w:t>5</w:t>
                    </w:r>
                    <w:r w:rsidR="002C2ED7">
                      <w:rPr>
                        <w:color w:val="7F7F7F"/>
                        <w:sz w:val="12"/>
                      </w:rPr>
                      <w:t xml:space="preserve"> </w:t>
                    </w:r>
                  </w:p>
                  <w:p w:rsidR="002C2ED7" w:rsidRDefault="002C2ED7">
                    <w:pPr>
                      <w:spacing w:before="62"/>
                      <w:ind w:left="20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[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33472" behindDoc="1" locked="0" layoutInCell="1" allowOverlap="1">
              <wp:simplePos x="0" y="0"/>
              <wp:positionH relativeFrom="page">
                <wp:posOffset>5382895</wp:posOffset>
              </wp:positionH>
              <wp:positionV relativeFrom="page">
                <wp:posOffset>10103485</wp:posOffset>
              </wp:positionV>
              <wp:extent cx="1957705" cy="2381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ED7" w:rsidRDefault="002C2ED7">
                          <w:pPr>
                            <w:spacing w:before="16"/>
                            <w:ind w:right="57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:rsidR="002C2ED7" w:rsidRDefault="002C2ED7">
                          <w:pPr>
                            <w:spacing w:before="62"/>
                            <w:ind w:right="58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13BC">
                            <w:rPr>
                              <w:noProof/>
                              <w:color w:val="7F7F7F"/>
                              <w:sz w:val="1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23.85pt;margin-top:795.55pt;width:154.15pt;height:18.75pt;z-index:-166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rBrwIAALA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" filled="f" stroked="f">
              <v:textbox inset="0,0,0,0">
                <w:txbxContent>
                  <w:p w:rsidR="002C2ED7" w:rsidRDefault="002C2ED7">
                    <w:pPr>
                      <w:spacing w:before="16"/>
                      <w:ind w:right="57"/>
                      <w:jc w:val="right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:rsidR="002C2ED7" w:rsidRDefault="002C2ED7">
                    <w:pPr>
                      <w:spacing w:before="62"/>
                      <w:ind w:right="58"/>
                      <w:jc w:val="right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color w:val="7F7F7F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13BC">
                      <w:rPr>
                        <w:noProof/>
                        <w:color w:val="7F7F7F"/>
                        <w:sz w:val="1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EA7" w:rsidRDefault="002F2EA7">
      <w:r>
        <w:separator/>
      </w:r>
    </w:p>
  </w:footnote>
  <w:footnote w:type="continuationSeparator" w:id="0">
    <w:p w:rsidR="002F2EA7" w:rsidRDefault="002F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D7" w:rsidRDefault="002C2E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168" behindDoc="1" locked="0" layoutInCell="1" allowOverlap="1" wp14:anchorId="22DEE3CE" wp14:editId="5BD61CB7">
          <wp:simplePos x="0" y="0"/>
          <wp:positionH relativeFrom="page">
            <wp:posOffset>352287</wp:posOffset>
          </wp:positionH>
          <wp:positionV relativeFrom="page">
            <wp:posOffset>312641</wp:posOffset>
          </wp:positionV>
          <wp:extent cx="759333" cy="419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333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5758A9B3" wp14:editId="7F731D8D">
          <wp:simplePos x="0" y="0"/>
          <wp:positionH relativeFrom="column">
            <wp:posOffset>3487447</wp:posOffset>
          </wp:positionH>
          <wp:positionV relativeFrom="paragraph">
            <wp:posOffset>-3230</wp:posOffset>
          </wp:positionV>
          <wp:extent cx="482600" cy="619760"/>
          <wp:effectExtent l="0" t="0" r="0" b="8890"/>
          <wp:wrapThrough wrapText="bothSides">
            <wp:wrapPolygon edited="0">
              <wp:start x="0" y="0"/>
              <wp:lineTo x="0" y="21246"/>
              <wp:lineTo x="20463" y="21246"/>
              <wp:lineTo x="20463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5408" behindDoc="0" locked="0" layoutInCell="1" allowOverlap="1" wp14:anchorId="7E41AF24" wp14:editId="38E90146">
          <wp:simplePos x="0" y="0"/>
          <wp:positionH relativeFrom="column">
            <wp:posOffset>5626569</wp:posOffset>
          </wp:positionH>
          <wp:positionV relativeFrom="paragraph">
            <wp:posOffset>84621</wp:posOffset>
          </wp:positionV>
          <wp:extent cx="1295400" cy="431800"/>
          <wp:effectExtent l="0" t="0" r="0" b="6350"/>
          <wp:wrapThrough wrapText="bothSides">
            <wp:wrapPolygon edited="0">
              <wp:start x="0" y="0"/>
              <wp:lineTo x="0" y="20965"/>
              <wp:lineTo x="21282" y="20965"/>
              <wp:lineTo x="21282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305E"/>
    <w:multiLevelType w:val="hybridMultilevel"/>
    <w:tmpl w:val="6A84C188"/>
    <w:lvl w:ilvl="0" w:tplc="16181E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573B"/>
    <w:multiLevelType w:val="hybridMultilevel"/>
    <w:tmpl w:val="CE32FFFC"/>
    <w:lvl w:ilvl="0" w:tplc="0C4C37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22849"/>
    <w:multiLevelType w:val="hybridMultilevel"/>
    <w:tmpl w:val="AD02AF12"/>
    <w:lvl w:ilvl="0" w:tplc="BE460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64B2461"/>
    <w:multiLevelType w:val="hybridMultilevel"/>
    <w:tmpl w:val="A182891A"/>
    <w:lvl w:ilvl="0" w:tplc="D534BD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B4B3C"/>
    <w:multiLevelType w:val="hybridMultilevel"/>
    <w:tmpl w:val="0EB44E62"/>
    <w:lvl w:ilvl="0" w:tplc="2C4A94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9B"/>
    <w:rsid w:val="00006F89"/>
    <w:rsid w:val="000470AB"/>
    <w:rsid w:val="00061986"/>
    <w:rsid w:val="000917C9"/>
    <w:rsid w:val="000F4FAD"/>
    <w:rsid w:val="000F57F9"/>
    <w:rsid w:val="001D685A"/>
    <w:rsid w:val="00217355"/>
    <w:rsid w:val="00250ABA"/>
    <w:rsid w:val="00251613"/>
    <w:rsid w:val="00251E22"/>
    <w:rsid w:val="002A0B24"/>
    <w:rsid w:val="002B3554"/>
    <w:rsid w:val="002C2ED7"/>
    <w:rsid w:val="002F2EA7"/>
    <w:rsid w:val="0031404F"/>
    <w:rsid w:val="00314C60"/>
    <w:rsid w:val="00350803"/>
    <w:rsid w:val="0038369B"/>
    <w:rsid w:val="003F161E"/>
    <w:rsid w:val="00424963"/>
    <w:rsid w:val="00446142"/>
    <w:rsid w:val="004B74CF"/>
    <w:rsid w:val="004E0718"/>
    <w:rsid w:val="00522721"/>
    <w:rsid w:val="005255CC"/>
    <w:rsid w:val="00572FBB"/>
    <w:rsid w:val="00586C46"/>
    <w:rsid w:val="005F72C9"/>
    <w:rsid w:val="006019E5"/>
    <w:rsid w:val="006059EE"/>
    <w:rsid w:val="00614E66"/>
    <w:rsid w:val="00623B5E"/>
    <w:rsid w:val="00627354"/>
    <w:rsid w:val="00676ADC"/>
    <w:rsid w:val="00685817"/>
    <w:rsid w:val="006A0FAE"/>
    <w:rsid w:val="006F2E3A"/>
    <w:rsid w:val="00740D75"/>
    <w:rsid w:val="00744D5F"/>
    <w:rsid w:val="00784026"/>
    <w:rsid w:val="007A40EB"/>
    <w:rsid w:val="007D7274"/>
    <w:rsid w:val="00805078"/>
    <w:rsid w:val="00846823"/>
    <w:rsid w:val="008A62F7"/>
    <w:rsid w:val="008C6093"/>
    <w:rsid w:val="008D5D73"/>
    <w:rsid w:val="008E7389"/>
    <w:rsid w:val="009356CB"/>
    <w:rsid w:val="009C1139"/>
    <w:rsid w:val="009E0F09"/>
    <w:rsid w:val="00A448E2"/>
    <w:rsid w:val="00A84E5D"/>
    <w:rsid w:val="00AC2A00"/>
    <w:rsid w:val="00B415B7"/>
    <w:rsid w:val="00B61DBA"/>
    <w:rsid w:val="00B67997"/>
    <w:rsid w:val="00B84049"/>
    <w:rsid w:val="00B9013E"/>
    <w:rsid w:val="00B913BC"/>
    <w:rsid w:val="00BA2CF1"/>
    <w:rsid w:val="00BD6258"/>
    <w:rsid w:val="00BE1B91"/>
    <w:rsid w:val="00BE4D12"/>
    <w:rsid w:val="00BF020F"/>
    <w:rsid w:val="00C00A99"/>
    <w:rsid w:val="00C94752"/>
    <w:rsid w:val="00CC4AAF"/>
    <w:rsid w:val="00D10E78"/>
    <w:rsid w:val="00D121F8"/>
    <w:rsid w:val="00D332D8"/>
    <w:rsid w:val="00D66AB3"/>
    <w:rsid w:val="00DD3096"/>
    <w:rsid w:val="00DD34FE"/>
    <w:rsid w:val="00E2210D"/>
    <w:rsid w:val="00E36AF2"/>
    <w:rsid w:val="00E4586F"/>
    <w:rsid w:val="00E62E9D"/>
    <w:rsid w:val="00EF0C9D"/>
    <w:rsid w:val="00EF3719"/>
    <w:rsid w:val="00F44910"/>
    <w:rsid w:val="00F538EA"/>
    <w:rsid w:val="00F8122D"/>
    <w:rsid w:val="00F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3B58C"/>
  <w15:docId w15:val="{77DD0805-93CE-4CAF-AF30-6D11C77F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10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98"/>
      <w:ind w:left="35" w:right="234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48"/>
      <w:ind w:left="237" w:right="234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40"/>
    </w:pPr>
  </w:style>
  <w:style w:type="paragraph" w:styleId="Cabealho">
    <w:name w:val="header"/>
    <w:basedOn w:val="Normal"/>
    <w:link w:val="CabealhoChar"/>
    <w:uiPriority w:val="99"/>
    <w:unhideWhenUsed/>
    <w:rsid w:val="002C2E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ED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C2E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ED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2C2ED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23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PROPESP-CONVENIO</dc:creator>
  <cp:lastModifiedBy>PROPESP-CONVENIO</cp:lastModifiedBy>
  <cp:revision>6</cp:revision>
  <dcterms:created xsi:type="dcterms:W3CDTF">2025-01-08T18:10:00Z</dcterms:created>
  <dcterms:modified xsi:type="dcterms:W3CDTF">2025-01-10T13:47:00Z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2022-09-30T00:00:00Z</vt:filetime>
  </property>
</Properties>
</file>